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Arial" w:hAnsi="Arial" w:cs="Arial" w:eastAsia="Arial"/>
          <w:b/>
          <w:color w:val="333333"/>
          <w:spacing w:val="0"/>
          <w:position w:val="0"/>
          <w:sz w:val="48"/>
          <w:shd w:fill="auto" w:val="clear"/>
        </w:rPr>
      </w:pPr>
      <w:r>
        <w:object w:dxaOrig="3907" w:dyaOrig="1963">
          <v:rect xmlns:o="urn:schemas-microsoft-com:office:office" xmlns:v="urn:schemas-microsoft-com:vml" id="rectole0000000000" style="width:195.350000pt;height:98.1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center"/>
        <w:rPr>
          <w:rFonts w:ascii="Arial" w:hAnsi="Arial" w:cs="Arial" w:eastAsia="Arial"/>
          <w:b/>
          <w:color w:val="333333"/>
          <w:spacing w:val="0"/>
          <w:position w:val="0"/>
          <w:sz w:val="48"/>
          <w:shd w:fill="auto" w:val="clear"/>
        </w:rPr>
      </w:pPr>
    </w:p>
    <w:p>
      <w:pPr>
        <w:spacing w:before="0" w:after="200" w:line="276"/>
        <w:ind w:right="0" w:left="0" w:firstLine="0"/>
        <w:jc w:val="left"/>
        <w:rPr>
          <w:rFonts w:ascii="Arial" w:hAnsi="Arial" w:cs="Arial" w:eastAsia="Arial"/>
          <w:b/>
          <w:color w:val="333333"/>
          <w:spacing w:val="0"/>
          <w:position w:val="0"/>
          <w:sz w:val="48"/>
          <w:shd w:fill="auto" w:val="clear"/>
        </w:rPr>
      </w:pPr>
    </w:p>
    <w:p>
      <w:pPr>
        <w:spacing w:before="0" w:after="200" w:line="276"/>
        <w:ind w:right="0" w:left="0" w:firstLine="0"/>
        <w:jc w:val="center"/>
        <w:rPr>
          <w:rFonts w:ascii="Arial" w:hAnsi="Arial" w:cs="Arial" w:eastAsia="Arial"/>
          <w:b/>
          <w:color w:val="333333"/>
          <w:spacing w:val="0"/>
          <w:position w:val="0"/>
          <w:sz w:val="40"/>
          <w:shd w:fill="auto" w:val="clear"/>
        </w:rPr>
      </w:pPr>
      <w:r>
        <w:rPr>
          <w:rFonts w:ascii="Arial" w:hAnsi="Arial" w:cs="Arial" w:eastAsia="Arial"/>
          <w:b/>
          <w:color w:val="333333"/>
          <w:spacing w:val="0"/>
          <w:position w:val="0"/>
          <w:sz w:val="40"/>
          <w:shd w:fill="auto" w:val="clear"/>
        </w:rPr>
        <w:t xml:space="preserve">UNIVERSIDAD NACIONAL DEL LITORAL</w:t>
      </w:r>
    </w:p>
    <w:p>
      <w:pPr>
        <w:spacing w:before="0" w:after="200" w:line="276"/>
        <w:ind w:right="0" w:left="0" w:firstLine="0"/>
        <w:jc w:val="center"/>
        <w:rPr>
          <w:rFonts w:ascii="Arial" w:hAnsi="Arial" w:cs="Arial" w:eastAsia="Arial"/>
          <w:b/>
          <w:color w:val="333333"/>
          <w:spacing w:val="0"/>
          <w:position w:val="0"/>
          <w:sz w:val="40"/>
          <w:shd w:fill="auto" w:val="clear"/>
        </w:rPr>
      </w:pPr>
      <w:r>
        <w:rPr>
          <w:rFonts w:ascii="Arial" w:hAnsi="Arial" w:cs="Arial" w:eastAsia="Arial"/>
          <w:b/>
          <w:color w:val="333333"/>
          <w:spacing w:val="0"/>
          <w:position w:val="0"/>
          <w:sz w:val="40"/>
          <w:shd w:fill="auto" w:val="clear"/>
        </w:rPr>
        <w:t xml:space="preserve">Facultad de Ingeniería y Ciencias Hídricas</w:t>
      </w:r>
    </w:p>
    <w:p>
      <w:pPr>
        <w:spacing w:before="0" w:after="200" w:line="276"/>
        <w:ind w:right="0" w:left="0" w:firstLine="0"/>
        <w:jc w:val="center"/>
        <w:rPr>
          <w:rFonts w:ascii="Arial" w:hAnsi="Arial" w:cs="Arial" w:eastAsia="Arial"/>
          <w:b/>
          <w:color w:val="333333"/>
          <w:spacing w:val="0"/>
          <w:position w:val="0"/>
          <w:sz w:val="18"/>
          <w:shd w:fill="auto" w:val="clear"/>
        </w:rPr>
      </w:pPr>
    </w:p>
    <w:p>
      <w:pPr>
        <w:spacing w:before="0" w:after="200" w:line="276"/>
        <w:ind w:right="0" w:left="0" w:firstLine="0"/>
        <w:jc w:val="left"/>
        <w:rPr>
          <w:rFonts w:ascii="Arial" w:hAnsi="Arial" w:cs="Arial" w:eastAsia="Arial"/>
          <w:b/>
          <w:color w:val="333333"/>
          <w:spacing w:val="0"/>
          <w:position w:val="0"/>
          <w:sz w:val="22"/>
          <w:shd w:fill="auto" w:val="clear"/>
        </w:rPr>
      </w:pPr>
    </w:p>
    <w:p>
      <w:pPr>
        <w:spacing w:before="0" w:after="200" w:line="276"/>
        <w:ind w:right="0" w:left="0" w:firstLine="0"/>
        <w:jc w:val="center"/>
        <w:rPr>
          <w:rFonts w:ascii="Arial" w:hAnsi="Arial" w:cs="Arial" w:eastAsia="Arial"/>
          <w:color w:val="333333"/>
          <w:spacing w:val="0"/>
          <w:position w:val="0"/>
          <w:sz w:val="40"/>
          <w:shd w:fill="auto" w:val="clear"/>
        </w:rPr>
      </w:pPr>
      <w:r>
        <w:rPr>
          <w:rFonts w:ascii="Arial" w:hAnsi="Arial" w:cs="Arial" w:eastAsia="Arial"/>
          <w:b/>
          <w:color w:val="333333"/>
          <w:spacing w:val="0"/>
          <w:position w:val="0"/>
          <w:sz w:val="32"/>
          <w:shd w:fill="auto" w:val="clear"/>
        </w:rPr>
        <w:t xml:space="preserve">Tecnicatura en Diseño y Programación de Videojuegos</w:t>
      </w:r>
    </w:p>
    <w:p>
      <w:pPr>
        <w:spacing w:before="0" w:after="200" w:line="276"/>
        <w:ind w:right="0" w:left="0" w:firstLine="0"/>
        <w:jc w:val="center"/>
        <w:rPr>
          <w:rFonts w:ascii="Arial" w:hAnsi="Arial" w:cs="Arial" w:eastAsia="Arial"/>
          <w:color w:val="333333"/>
          <w:spacing w:val="0"/>
          <w:position w:val="0"/>
          <w:sz w:val="40"/>
          <w:shd w:fill="auto" w:val="clear"/>
        </w:rPr>
      </w:pPr>
    </w:p>
    <w:p>
      <w:pPr>
        <w:spacing w:before="0" w:after="200" w:line="276"/>
        <w:ind w:right="0" w:left="0" w:firstLine="0"/>
        <w:jc w:val="center"/>
        <w:rPr>
          <w:rFonts w:ascii="Arial" w:hAnsi="Arial" w:cs="Arial" w:eastAsia="Arial"/>
          <w:b/>
          <w:color w:val="333333"/>
          <w:spacing w:val="0"/>
          <w:position w:val="0"/>
          <w:sz w:val="22"/>
          <w:shd w:fill="auto" w:val="clear"/>
        </w:rPr>
      </w:pPr>
      <w:r>
        <w:rPr>
          <w:rFonts w:ascii="Arial" w:hAnsi="Arial" w:cs="Arial" w:eastAsia="Arial"/>
          <w:color w:val="333333"/>
          <w:spacing w:val="0"/>
          <w:position w:val="0"/>
          <w:sz w:val="40"/>
          <w:shd w:fill="auto" w:val="clear"/>
        </w:rPr>
        <w:t xml:space="preserve">PROYECTO FINAL de CARRERA</w:t>
      </w:r>
    </w:p>
    <w:p>
      <w:pPr>
        <w:spacing w:before="0" w:after="200" w:line="276"/>
        <w:ind w:right="0" w:left="0" w:firstLine="0"/>
        <w:jc w:val="center"/>
        <w:rPr>
          <w:rFonts w:ascii="Arial" w:hAnsi="Arial" w:cs="Arial" w:eastAsia="Arial"/>
          <w:b/>
          <w:color w:val="333333"/>
          <w:spacing w:val="0"/>
          <w:position w:val="0"/>
          <w:sz w:val="44"/>
          <w:shd w:fill="auto" w:val="clear"/>
        </w:rPr>
      </w:pPr>
    </w:p>
    <w:p>
      <w:pPr>
        <w:spacing w:before="0" w:after="200" w:line="276"/>
        <w:ind w:right="0" w:left="0" w:firstLine="0"/>
        <w:jc w:val="center"/>
        <w:rPr>
          <w:rFonts w:ascii="Arial" w:hAnsi="Arial" w:cs="Arial" w:eastAsia="Arial"/>
          <w:b/>
          <w:color w:val="333333"/>
          <w:spacing w:val="0"/>
          <w:position w:val="0"/>
          <w:sz w:val="22"/>
          <w:shd w:fill="auto" w:val="clear"/>
        </w:rPr>
      </w:pPr>
      <w:r>
        <w:rPr>
          <w:rFonts w:ascii="Arial" w:hAnsi="Arial" w:cs="Arial" w:eastAsia="Arial"/>
          <w:b/>
          <w:color w:val="333333"/>
          <w:spacing w:val="0"/>
          <w:position w:val="0"/>
          <w:sz w:val="44"/>
          <w:shd w:fill="auto" w:val="clear"/>
        </w:rPr>
        <w:t xml:space="preserve">GAME DESIGN DOCUMENT</w:t>
      </w:r>
    </w:p>
    <w:p>
      <w:pPr>
        <w:spacing w:before="0" w:after="200" w:line="276"/>
        <w:ind w:right="0" w:left="0" w:firstLine="0"/>
        <w:jc w:val="left"/>
        <w:rPr>
          <w:rFonts w:ascii="Arial" w:hAnsi="Arial" w:cs="Arial" w:eastAsia="Arial"/>
          <w:b/>
          <w:color w:val="333333"/>
          <w:spacing w:val="0"/>
          <w:position w:val="0"/>
          <w:sz w:val="22"/>
          <w:shd w:fill="auto" w:val="clear"/>
        </w:rPr>
      </w:pPr>
    </w:p>
    <w:p>
      <w:pPr>
        <w:spacing w:before="0" w:after="200" w:line="276"/>
        <w:ind w:right="0" w:left="0" w:firstLine="0"/>
        <w:jc w:val="left"/>
        <w:rPr>
          <w:rFonts w:ascii="Arial" w:hAnsi="Arial" w:cs="Arial" w:eastAsia="Arial"/>
          <w:b/>
          <w:color w:val="333333"/>
          <w:spacing w:val="0"/>
          <w:position w:val="0"/>
          <w:sz w:val="22"/>
          <w:shd w:fill="auto" w:val="clear"/>
        </w:rPr>
      </w:pPr>
    </w:p>
    <w:p>
      <w:pPr>
        <w:spacing w:before="0" w:after="200" w:line="276"/>
        <w:ind w:right="0" w:left="0" w:firstLine="0"/>
        <w:jc w:val="left"/>
        <w:rPr>
          <w:rFonts w:ascii="Arial" w:hAnsi="Arial" w:cs="Arial" w:eastAsia="Arial"/>
          <w:b/>
          <w:color w:val="333333"/>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Arial" w:hAnsi="Arial" w:cs="Arial" w:eastAsia="Arial"/>
          <w:b/>
          <w:color w:val="auto"/>
          <w:spacing w:val="0"/>
          <w:position w:val="0"/>
          <w:sz w:val="22"/>
          <w:shd w:fill="auto" w:val="clear"/>
        </w:rPr>
        <w:t xml:space="preserve">Nombre del alumno</w:t>
      </w:r>
    </w:p>
    <w:tbl>
      <w:tblPr>
        <w:tblInd w:w="55" w:type="dxa"/>
      </w:tblPr>
      <w:tblGrid>
        <w:gridCol w:w="9646"/>
      </w:tblGrid>
      <w:tr>
        <w:trPr>
          <w:trHeight w:val="1" w:hRule="atLeast"/>
          <w:jc w:val="left"/>
        </w:trPr>
        <w:tc>
          <w:tcPr>
            <w:tcW w:w="9646" w:type="dxa"/>
            <w:tcBorders>
              <w:top w:val="single" w:color="000000" w:sz="1"/>
              <w:left w:val="single" w:color="000000" w:sz="1"/>
              <w:bottom w:val="single" w:color="000000" w:sz="1"/>
              <w:right w:val="single" w:color="000000" w:sz="1"/>
            </w:tcBorders>
            <w:shd w:color="auto" w:fill="auto" w:val="clear"/>
            <w:tcMar>
              <w:left w:w="54" w:type="dxa"/>
              <w:right w:w="54" w:type="dxa"/>
            </w:tcMar>
            <w:vAlign w:val="top"/>
          </w:tcPr>
          <w:p>
            <w:pPr>
              <w:suppressLineNumbers w:val="true"/>
              <w:suppressAutoHyphens w:val="true"/>
              <w:spacing w:before="0" w:after="0" w:line="240"/>
              <w:ind w:right="0" w:left="0" w:firstLine="0"/>
              <w:jc w:val="left"/>
              <w:rPr>
                <w:color w:val="auto"/>
                <w:spacing w:val="0"/>
                <w:position w:val="0"/>
              </w:rPr>
            </w:pPr>
            <w:r>
              <w:rPr>
                <w:rFonts w:ascii="Liberation Serif" w:hAnsi="Liberation Serif" w:cs="Liberation Serif" w:eastAsia="Liberation Serif"/>
                <w:color w:val="auto"/>
                <w:spacing w:val="0"/>
                <w:position w:val="0"/>
                <w:sz w:val="24"/>
                <w:shd w:fill="auto" w:val="clear"/>
              </w:rPr>
              <w:t xml:space="preserve">José Ignacio Mascherpa</w:t>
            </w:r>
          </w:p>
        </w:tc>
      </w:tr>
    </w:tbl>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Arial" w:hAnsi="Arial" w:cs="Arial" w:eastAsia="Arial"/>
          <w:b/>
          <w:color w:val="auto"/>
          <w:spacing w:val="0"/>
          <w:position w:val="0"/>
          <w:sz w:val="22"/>
          <w:shd w:fill="auto" w:val="clear"/>
        </w:rPr>
        <w:t xml:space="preserve">Nombre del juego</w:t>
      </w:r>
    </w:p>
    <w:tbl>
      <w:tblPr>
        <w:tblInd w:w="55" w:type="dxa"/>
      </w:tblPr>
      <w:tblGrid>
        <w:gridCol w:w="9646"/>
      </w:tblGrid>
      <w:tr>
        <w:trPr>
          <w:trHeight w:val="1" w:hRule="atLeast"/>
          <w:jc w:val="left"/>
        </w:trPr>
        <w:tc>
          <w:tcPr>
            <w:tcW w:w="9646" w:type="dxa"/>
            <w:tcBorders>
              <w:top w:val="single" w:color="000000" w:sz="1"/>
              <w:left w:val="single" w:color="000000" w:sz="1"/>
              <w:bottom w:val="single" w:color="000000" w:sz="1"/>
              <w:right w:val="single" w:color="000000" w:sz="1"/>
            </w:tcBorders>
            <w:shd w:color="auto" w:fill="auto" w:val="clear"/>
            <w:tcMar>
              <w:left w:w="54" w:type="dxa"/>
              <w:right w:w="54" w:type="dxa"/>
            </w:tcMar>
            <w:vAlign w:val="top"/>
          </w:tcPr>
          <w:p>
            <w:pPr>
              <w:suppressLineNumbers w:val="true"/>
              <w:suppressAutoHyphens w:val="true"/>
              <w:spacing w:before="0" w:after="0" w:line="240"/>
              <w:ind w:right="0" w:left="0" w:firstLine="0"/>
              <w:jc w:val="left"/>
              <w:rPr>
                <w:color w:val="auto"/>
                <w:spacing w:val="0"/>
                <w:position w:val="0"/>
              </w:rPr>
            </w:pPr>
            <w:r>
              <w:rPr>
                <w:rFonts w:ascii="Liberation Serif" w:hAnsi="Liberation Serif" w:cs="Liberation Serif" w:eastAsia="Liberation Serif"/>
                <w:color w:val="auto"/>
                <w:spacing w:val="0"/>
                <w:position w:val="0"/>
                <w:sz w:val="24"/>
                <w:shd w:fill="auto" w:val="clear"/>
              </w:rPr>
              <w:t xml:space="preserve">Las Aventuras de Heiko</w:t>
            </w:r>
          </w:p>
        </w:tc>
      </w:tr>
    </w:tbl>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u w:val="single"/>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Título</w:t>
      </w:r>
      <w:r>
        <w:rPr>
          <w:rFonts w:ascii="Calibri" w:hAnsi="Calibri" w:cs="Calibri" w:eastAsia="Calibri"/>
          <w:b/>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Interactúa con Heiko(lobo) y supera los desafíos!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Concepto del juego</w:t>
      </w:r>
      <w:r>
        <w:rPr>
          <w:rFonts w:ascii="Calibri" w:hAnsi="Calibri" w:cs="Calibri" w:eastAsia="Calibri"/>
          <w:b/>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superar los distintos niveles presentados a heiko a través de Realidad Aumentada.</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Elementos del juego:</w:t>
      </w:r>
    </w:p>
    <w:p>
      <w:pPr>
        <w:numPr>
          <w:ilvl w:val="0"/>
          <w:numId w:val="15"/>
        </w:numPr>
        <w:spacing w:before="0" w:after="200" w:line="276"/>
        <w:ind w:right="0" w:left="10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Uso de la cámara del móvil para la representación.</w:t>
      </w:r>
    </w:p>
    <w:p>
      <w:pPr>
        <w:numPr>
          <w:ilvl w:val="0"/>
          <w:numId w:val="15"/>
        </w:numPr>
        <w:spacing w:before="0" w:after="200" w:line="276"/>
        <w:ind w:right="0" w:left="10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Representar los distintos niveles en un plano elegido.</w:t>
      </w:r>
    </w:p>
    <w:p>
      <w:pPr>
        <w:numPr>
          <w:ilvl w:val="0"/>
          <w:numId w:val="15"/>
        </w:numPr>
        <w:spacing w:before="0" w:after="200" w:line="276"/>
        <w:ind w:right="0" w:left="10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Mover a heiko con el touch del móvil hacia el lugar que queramos.</w:t>
      </w:r>
    </w:p>
    <w:p>
      <w:pPr>
        <w:spacing w:before="0" w:after="200" w:line="276"/>
        <w:ind w:right="0" w:left="1065"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Reglas: </w:t>
      </w:r>
    </w:p>
    <w:p>
      <w:pPr>
        <w:numPr>
          <w:ilvl w:val="0"/>
          <w:numId w:val="18"/>
        </w:numPr>
        <w:spacing w:before="0" w:after="200" w:line="276"/>
        <w:ind w:right="0" w:left="10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Condición de perdida: el juego se basa en lograr no perder el desafío, ya sea, caerse a la lava, que se acabe el tiempo o lo que nos presente el desafío. En caso de no lograrlo, se podrá reiniciar el nivel o bien salir del juego.</w:t>
      </w:r>
    </w:p>
    <w:p>
      <w:pPr>
        <w:numPr>
          <w:ilvl w:val="0"/>
          <w:numId w:val="18"/>
        </w:numPr>
        <w:spacing w:before="0" w:after="200" w:line="276"/>
        <w:ind w:right="0" w:left="10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Condición de ganado:  con la condición de ganado, es al lograr superar el nivel presentado, se podrá reiniciar el mismo o seguir al próximo nivel. Siempre siendo niveles distintos. </w: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Descripción de una sesión de juego:</w:t>
      </w:r>
    </w:p>
    <w:p>
      <w:pPr>
        <w:numPr>
          <w:ilvl w:val="0"/>
          <w:numId w:val="20"/>
        </w:numPr>
        <w:spacing w:before="0" w:after="200" w:line="276"/>
        <w:ind w:right="0" w:left="10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 comienza en el menú donde solo se presionará la pantalla para que se nos abrá la cámara.</w:t>
      </w:r>
    </w:p>
    <w:p>
      <w:pPr>
        <w:numPr>
          <w:ilvl w:val="0"/>
          <w:numId w:val="20"/>
        </w:numPr>
        <w:spacing w:before="0" w:after="200" w:line="276"/>
        <w:ind w:right="0" w:left="10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se escaneará por 10 Segundos el lugar y que detecte los planos para jugar.</w:t>
      </w:r>
    </w:p>
    <w:p>
      <w:pPr>
        <w:numPr>
          <w:ilvl w:val="0"/>
          <w:numId w:val="20"/>
        </w:numPr>
        <w:spacing w:before="0" w:after="200" w:line="276"/>
        <w:ind w:right="0" w:left="10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de esos segundos, nos aparece un recuadro para ubicar y elegir en que plano queremos representar el juego.</w:t>
      </w:r>
    </w:p>
    <w:p>
      <w:pPr>
        <w:numPr>
          <w:ilvl w:val="0"/>
          <w:numId w:val="20"/>
        </w:numPr>
        <w:spacing w:before="0" w:after="200" w:line="276"/>
        <w:ind w:right="0" w:left="10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de elegir el plano, nos instanciara a partir del nivel 1.</w:t>
      </w:r>
    </w:p>
    <w:p>
      <w:pPr>
        <w:numPr>
          <w:ilvl w:val="0"/>
          <w:numId w:val="20"/>
        </w:numPr>
        <w:spacing w:before="0" w:after="200" w:line="276"/>
        <w:ind w:right="0" w:left="10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Una vez instanciado el primer nivel, todos los demás niveles se instanciarán en el mismo lugar. El usuario debe lograr superar los distintos niveles, o bien, perder y tener que repetir el nivel. </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2591" w:dyaOrig="5750">
          <v:rect xmlns:o="urn:schemas-microsoft-com:office:office" xmlns:v="urn:schemas-microsoft-com:vml" id="rectole0000000001" style="width:129.550000pt;height:287.5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object w:dxaOrig="2895" w:dyaOrig="5750">
          <v:rect xmlns:o="urn:schemas-microsoft-com:office:office" xmlns:v="urn:schemas-microsoft-com:vml" id="rectole0000000002" style="width:144.750000pt;height:287.5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object w:dxaOrig="2571" w:dyaOrig="5770">
          <v:rect xmlns:o="urn:schemas-microsoft-com:office:office" xmlns:v="urn:schemas-microsoft-com:vml" id="rectole0000000003" style="width:128.550000pt;height:288.5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object w:dxaOrig="2936" w:dyaOrig="5770">
          <v:rect xmlns:o="urn:schemas-microsoft-com:office:office" xmlns:v="urn:schemas-microsoft-com:vml" id="rectole0000000004" style="width:146.800000pt;height:288.5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object w:dxaOrig="2733" w:dyaOrig="5750">
          <v:rect xmlns:o="urn:schemas-microsoft-com:office:office" xmlns:v="urn:schemas-microsoft-com:vml" id="rectole0000000005" style="width:136.650000pt;height:287.5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Estética:</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En cuanto a gráficos, se busca un estilo low poly animado y el uso de partículas para ciertos efectos.</w: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Arte:  </w:t>
      </w:r>
    </w:p>
    <w:p>
      <w:pPr>
        <w:spacing w:before="0" w:after="200" w:line="276"/>
        <w:ind w:right="0" w:left="0" w:firstLine="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arte del juego, va ser en 3D animados low poly.</w:t>
      </w:r>
      <w:r>
        <w:object w:dxaOrig="5952" w:dyaOrig="4818">
          <v:rect xmlns:o="urn:schemas-microsoft-com:office:office" xmlns:v="urn:schemas-microsoft-com:vml" id="rectole0000000006" style="width:297.600000pt;height:240.9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object w:dxaOrig="5932" w:dyaOrig="4940">
          <v:rect xmlns:o="urn:schemas-microsoft-com:office:office" xmlns:v="urn:schemas-microsoft-com:vml" id="rectole0000000007" style="width:296.600000pt;height:247.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r>
        <w:object w:dxaOrig="5244" w:dyaOrig="4798">
          <v:rect xmlns:o="urn:schemas-microsoft-com:office:office" xmlns:v="urn:schemas-microsoft-com:vml" id="rectole0000000008" style="width:262.200000pt;height:239.9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r>
        <w:object w:dxaOrig="5648" w:dyaOrig="5547">
          <v:rect xmlns:o="urn:schemas-microsoft-com:office:office" xmlns:v="urn:schemas-microsoft-com:vml" id="rectole0000000009" style="width:282.400000pt;height:277.3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Genero:</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Aventura/Fantasía. </w: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Mecánica: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ab/>
      </w:r>
      <w:r>
        <w:rPr>
          <w:rFonts w:ascii="Calibri" w:hAnsi="Calibri" w:cs="Calibri" w:eastAsia="Calibri"/>
          <w:color w:val="auto"/>
          <w:spacing w:val="0"/>
          <w:position w:val="0"/>
          <w:sz w:val="22"/>
          <w:shd w:fill="auto" w:val="clear"/>
        </w:rPr>
        <w:t xml:space="preserve">La jugabilidad es simple, se debe presionar la pantalla hacia donde se desea que heiko se mueva, la dificultad es no equivocarse al moverse, ya que esto haría que nos caigamos a la lava o no podamos esquivar algún obstáculo o algo y nos haga perder. El objetivo es lograr mover a heiko lo mejor posible para superar los obstáculos y ganar el nivel.</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Se utilizará la cámara para representar el juego, y jugar a través de ella en todo momento.</w: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Niveles: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2"/>
          <w:u w:val="single"/>
          <w:shd w:fill="auto" w:val="clear"/>
        </w:rPr>
        <w:t xml:space="preserve">Nivel 1:</w:t>
      </w:r>
      <w:r>
        <w:rPr>
          <w:rFonts w:ascii="Calibri" w:hAnsi="Calibri" w:cs="Calibri" w:eastAsia="Calibri"/>
          <w:color w:val="auto"/>
          <w:spacing w:val="0"/>
          <w:position w:val="0"/>
          <w:sz w:val="22"/>
          <w:shd w:fill="auto" w:val="clear"/>
        </w:rPr>
        <w:t xml:space="preserve"> Iniciamos en un costado del nivel y debemos llegar al otro costado por el caminito sin caernos en la lava.</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2"/>
          <w:u w:val="single"/>
          <w:shd w:fill="auto" w:val="clear"/>
        </w:rPr>
        <w:t xml:space="preserve">Nivel 2:</w:t>
      </w:r>
      <w:r>
        <w:rPr>
          <w:rFonts w:ascii="Calibri" w:hAnsi="Calibri" w:cs="Calibri" w:eastAsia="Calibri"/>
          <w:color w:val="auto"/>
          <w:spacing w:val="0"/>
          <w:position w:val="0"/>
          <w:sz w:val="22"/>
          <w:shd w:fill="auto" w:val="clear"/>
        </w:rPr>
        <w:t xml:space="preserve"> Iniciamos en un costado y debemos pasar por plataformas movibles sin caernos en la lava.</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2"/>
          <w:u w:val="single"/>
          <w:shd w:fill="auto" w:val="clear"/>
        </w:rPr>
        <w:t xml:space="preserve">Nivel 3:</w:t>
      </w:r>
      <w:r>
        <w:rPr>
          <w:rFonts w:ascii="Calibri" w:hAnsi="Calibri" w:cs="Calibri" w:eastAsia="Calibri"/>
          <w:color w:val="auto"/>
          <w:spacing w:val="0"/>
          <w:position w:val="0"/>
          <w:sz w:val="22"/>
          <w:shd w:fill="auto" w:val="clear"/>
        </w:rPr>
        <w:t xml:space="preserve"> Lograr atravesar el terreno hacia la otra punta, lo más rápido posible, mientras nos caen obstáculos que nos empujan hacia atrás.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2"/>
          <w:u w:val="single"/>
          <w:shd w:fill="auto" w:val="clear"/>
        </w:rPr>
        <w:t xml:space="preserve">Nivel 4:</w:t>
      </w:r>
      <w:r>
        <w:rPr>
          <w:rFonts w:ascii="Calibri" w:hAnsi="Calibri" w:cs="Calibri" w:eastAsia="Calibri"/>
          <w:color w:val="auto"/>
          <w:spacing w:val="0"/>
          <w:position w:val="0"/>
          <w:sz w:val="22"/>
          <w:shd w:fill="auto" w:val="clear"/>
        </w:rPr>
        <w:t xml:space="preserve"> Respawneamos con una pelota que debemos empujarla para lograr recoger todos los pollitos rápidamente, antes que termine el tiempo.</w:t>
      </w:r>
    </w:p>
    <w:p>
      <w:pPr>
        <w:spacing w:before="0" w:after="200" w:line="276"/>
        <w:ind w:right="0" w:left="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Mas niveles a extender.</w: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Puntos Fuertes:</w:t>
      </w:r>
    </w:p>
    <w:p>
      <w:pPr>
        <w:numPr>
          <w:ilvl w:val="0"/>
          <w:numId w:val="24"/>
        </w:numPr>
        <w:spacing w:before="0" w:after="200" w:line="276"/>
        <w:ind w:right="0" w:left="10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Manejo de personaje a través de un celular y realidad aumentada.</w:t>
      </w:r>
    </w:p>
    <w:p>
      <w:pPr>
        <w:numPr>
          <w:ilvl w:val="0"/>
          <w:numId w:val="24"/>
        </w:numPr>
        <w:spacing w:before="0" w:after="200" w:line="276"/>
        <w:ind w:right="0" w:left="10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Distintos tipos de aventura por la cual pasar.</w:t>
      </w:r>
    </w:p>
    <w:p>
      <w:pPr>
        <w:numPr>
          <w:ilvl w:val="0"/>
          <w:numId w:val="24"/>
        </w:numPr>
        <w:spacing w:before="0" w:after="200" w:line="276"/>
        <w:ind w:right="0" w:left="1065" w:hanging="360"/>
        <w:jc w:val="left"/>
        <w:rPr>
          <w:rFonts w:ascii="Calibri" w:hAnsi="Calibri" w:cs="Calibri" w:eastAsia="Calibri"/>
          <w:b/>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Muchos niveles por los cuales pasar y divertirse.</w: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Sistema de guardado: </w: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color w:val="auto"/>
          <w:spacing w:val="0"/>
          <w:position w:val="0"/>
          <w:sz w:val="22"/>
          <w:shd w:fill="auto" w:val="clear"/>
        </w:rPr>
        <w:tab/>
        <w:t xml:space="preserve">Genera un archivo de guardado llamado level.save en el cual se guarda en el nivel que se encuentra el personaje. Ademas, se usa filestream para pasar ese archivo a binario y no pueda ser modificado tan facilmente. Tambien cuando se ingresa al juego, este buscara si ya existe alguna partida y dara la opcion de seguir en el nivel que habias abandonado o bien, empezar de 0.</w: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Usuarios Objetivo: </w:t>
      </w:r>
    </w:p>
    <w:p>
      <w:pPr>
        <w:spacing w:before="0" w:after="200" w:line="276"/>
        <w:ind w:right="0" w:left="0" w:firstLine="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objetivo principal es llegar a toda persona que disponga de un celular apto para Realidad Aumentada, pero apuntado mayormente a la gente de menor a 18 años en donde por ahí más suele jugar a videojuegos y les gustan las mascotas y la realidad aumentada.</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Hardware Objetivo:</w:t>
      </w:r>
      <w:r>
        <w:rPr>
          <w:rFonts w:ascii="Calibri" w:hAnsi="Calibri" w:cs="Calibri" w:eastAsia="Calibri"/>
          <w:color w:val="auto"/>
          <w:spacing w:val="0"/>
          <w:position w:val="0"/>
          <w:sz w:val="22"/>
          <w:shd w:fill="auto" w:val="clear"/>
        </w:rPr>
        <w:t xml:space="preserve">  El hardware objetivo es a móviles.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2"/>
          <w:u w:val="single"/>
          <w:shd w:fill="auto" w:val="clear"/>
        </w:rPr>
        <w:t xml:space="preserve">Android:</w:t>
      </w:r>
      <w:r>
        <w:rPr>
          <w:rFonts w:ascii="Calibri" w:hAnsi="Calibri" w:cs="Calibri" w:eastAsia="Calibri"/>
          <w:color w:val="auto"/>
          <w:spacing w:val="0"/>
          <w:position w:val="0"/>
          <w:sz w:val="22"/>
          <w:shd w:fill="auto" w:val="clear"/>
        </w:rPr>
        <w:t xml:space="preserve"> Aquellos celulares con sistema operativo a partir de Andriod 8.0(nougat) y compatible con Google play Services para AR. Lista Android compatibles: </w:t>
      </w:r>
      <w:hyperlink xmlns:r="http://schemas.openxmlformats.org/officeDocument/2006/relationships" r:id="docRId20">
        <w:r>
          <w:rPr>
            <w:rFonts w:ascii="Calibri" w:hAnsi="Calibri" w:cs="Calibri" w:eastAsia="Calibri"/>
            <w:color w:val="0000FF"/>
            <w:spacing w:val="0"/>
            <w:position w:val="0"/>
            <w:sz w:val="22"/>
            <w:u w:val="single"/>
            <w:shd w:fill="auto" w:val="clear"/>
          </w:rPr>
          <w:t xml:space="preserve">https://developers.google.com/ar/devices#google_play</w:t>
        </w:r>
      </w:hyperlink>
      <w:r>
        <w:rPr>
          <w:rFonts w:ascii="Calibri" w:hAnsi="Calibri" w:cs="Calibri" w:eastAsia="Calibri"/>
          <w:color w:val="auto"/>
          <w:spacing w:val="0"/>
          <w:position w:val="0"/>
          <w:sz w:val="22"/>
          <w:shd w:fill="auto" w:val="clear"/>
        </w:rPr>
        <w:t xml:space="preserve"> </w:t>
      </w:r>
    </w:p>
    <w:p>
      <w:pPr>
        <w:spacing w:before="0" w:after="200" w:line="276"/>
        <w:ind w:right="0" w:left="0" w:firstLine="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u w:val="single"/>
          <w:shd w:fill="auto" w:val="clear"/>
        </w:rPr>
        <w:t xml:space="preserve">Otros:</w:t>
      </w:r>
      <w:r>
        <w:rPr>
          <w:rFonts w:ascii="Calibri" w:hAnsi="Calibri" w:cs="Calibri" w:eastAsia="Calibri"/>
          <w:color w:val="auto"/>
          <w:spacing w:val="0"/>
          <w:position w:val="0"/>
          <w:sz w:val="22"/>
          <w:shd w:fill="auto" w:val="clear"/>
        </w:rPr>
        <w:t xml:space="preserve"> Todo aquel móvil que soporte realidad aumentada.</w: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Plan de Distribución y Comercialización: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En cuanto a la comercialización voy a dejar que el juego sea gratis para darlo a conocer de esta manera, ya que, no busco alguna remuneración, sino que gracias a la realización de este juego busco obtener conocimientos sobre cosas que debo realizar y no sé cómo hacerlas con las tecnologías que voy a utilizar y además, luego de su finalización ser utilizado para obtener un trabajo sobre el desarrollo de videojuegos. </w: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Análisis de la competencia: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Como competencia hay varios, ya desde el angry birds AR que es uno de los que mas parecido tiene al relacionar la interaccion del usuario con el juego, hasta varios que es solo representar en RA un animal con animaciones o decorar salas con elementos virtuales.</w: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Tecnologías para el desarrollo del videojuego:</w:t>
      </w:r>
    </w:p>
    <w:p>
      <w:pPr>
        <w:numPr>
          <w:ilvl w:val="0"/>
          <w:numId w:val="30"/>
        </w:numPr>
        <w:spacing w:before="0" w:after="200" w:line="276"/>
        <w:ind w:right="0" w:left="10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u w:val="single"/>
          <w:shd w:fill="auto" w:val="clear"/>
        </w:rPr>
        <w:t xml:space="preserve">Motor Grafico:</w:t>
      </w:r>
      <w:r>
        <w:rPr>
          <w:rFonts w:ascii="Calibri" w:hAnsi="Calibri" w:cs="Calibri" w:eastAsia="Calibri"/>
          <w:color w:val="auto"/>
          <w:spacing w:val="0"/>
          <w:position w:val="0"/>
          <w:sz w:val="22"/>
          <w:shd w:fill="auto" w:val="clear"/>
        </w:rPr>
        <w:t xml:space="preserve"> Unity.</w:t>
      </w:r>
    </w:p>
    <w:p>
      <w:pPr>
        <w:numPr>
          <w:ilvl w:val="0"/>
          <w:numId w:val="30"/>
        </w:numPr>
        <w:spacing w:before="0" w:after="200" w:line="276"/>
        <w:ind w:right="0" w:left="10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u w:val="single"/>
          <w:shd w:fill="auto" w:val="clear"/>
        </w:rPr>
        <w:t xml:space="preserve">Diseño:</w:t>
      </w:r>
      <w:r>
        <w:rPr>
          <w:rFonts w:ascii="Calibri" w:hAnsi="Calibri" w:cs="Calibri" w:eastAsia="Calibri"/>
          <w:color w:val="auto"/>
          <w:spacing w:val="0"/>
          <w:position w:val="0"/>
          <w:sz w:val="22"/>
          <w:shd w:fill="auto" w:val="clear"/>
        </w:rPr>
        <w:t xml:space="preserve"> Blender.</w:t>
      </w:r>
    </w:p>
    <w:p>
      <w:pPr>
        <w:numPr>
          <w:ilvl w:val="0"/>
          <w:numId w:val="30"/>
        </w:numPr>
        <w:spacing w:before="0" w:after="200" w:line="276"/>
        <w:ind w:right="0" w:left="10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u w:val="single"/>
          <w:shd w:fill="auto" w:val="clear"/>
        </w:rPr>
        <w:t xml:space="preserve">Realidad Aumentada:</w:t>
      </w:r>
      <w:r>
        <w:rPr>
          <w:rFonts w:ascii="Calibri" w:hAnsi="Calibri" w:cs="Calibri" w:eastAsia="Calibri"/>
          <w:color w:val="auto"/>
          <w:spacing w:val="0"/>
          <w:position w:val="0"/>
          <w:sz w:val="22"/>
          <w:shd w:fill="auto" w:val="clear"/>
        </w:rPr>
        <w:t xml:space="preserve"> ARfoundation.</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num w:numId="15">
    <w:abstractNumId w:val="24"/>
  </w:num>
  <w:num w:numId="18">
    <w:abstractNumId w:val="18"/>
  </w:num>
  <w:num w:numId="20">
    <w:abstractNumId w:val="12"/>
  </w:num>
  <w:num w:numId="24">
    <w:abstractNumId w:val="6"/>
  </w:num>
  <w:num w:numId="3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media/image3.wmf" Id="docRId7" Type="http://schemas.openxmlformats.org/officeDocument/2006/relationships/image" /><Relationship Target="embeddings/oleObject7.bin" Id="docRId14"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media/image9.wmf" Id="docRId19" Type="http://schemas.openxmlformats.org/officeDocument/2006/relationships/image" /><Relationship Target="styles.xml" Id="docRId22" Type="http://schemas.openxmlformats.org/officeDocument/2006/relationships/styles"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numbering.xml" Id="docRId21" Type="http://schemas.openxmlformats.org/officeDocument/2006/relationships/numbering"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Mode="External" Target="https://developers.google.com/ar/devices#google_play" Id="docRId20" Type="http://schemas.openxmlformats.org/officeDocument/2006/relationships/hyperlink"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s>
</file>